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8" w:rsidRPr="004D2DBF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4518" w:rsidRPr="004D2DBF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о  конкурсе чтецов</w:t>
      </w:r>
    </w:p>
    <w:p w:rsidR="00344518" w:rsidRPr="004D2DBF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 xml:space="preserve"> «День мой догорел, но след мой в мире есть!»</w:t>
      </w:r>
    </w:p>
    <w:p w:rsidR="00344518" w:rsidRPr="004D2DBF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</w:t>
      </w:r>
      <w:r w:rsidRPr="004D2DBF">
        <w:rPr>
          <w:rFonts w:ascii="Times New Roman" w:hAnsi="Times New Roman" w:cs="Times New Roman"/>
          <w:sz w:val="24"/>
          <w:szCs w:val="24"/>
        </w:rPr>
        <w:t>«День мой догорел, но след мой в мире есть!»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библиотекой семейного чтения №22 имени И.А. Бунина МБУК ЦБС г. Воронеж</w:t>
      </w:r>
    </w:p>
    <w:p w:rsidR="00344518" w:rsidRPr="004D2DBF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BF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-Привлечение внимания воронежцев к имени и творчеству И.А. Бунина, в связи с Годом Литературы и 145-летием со дня рождения великого земляка. 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подрастающего поколения к литературному наследию страны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поощрение талантливых детей и подростков.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5F">
        <w:rPr>
          <w:rFonts w:ascii="Times New Roman" w:hAnsi="Times New Roman" w:cs="Times New Roman"/>
          <w:b/>
          <w:sz w:val="24"/>
          <w:szCs w:val="24"/>
        </w:rPr>
        <w:t>Условия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участник Конкурса может  участвовать в одной или двух номинациях:</w:t>
      </w:r>
    </w:p>
    <w:p w:rsidR="00344518" w:rsidRDefault="00344518" w:rsidP="0034451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И.А. Бунина</w:t>
      </w:r>
    </w:p>
    <w:p w:rsidR="00344518" w:rsidRDefault="00344518" w:rsidP="0034451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 И.А. Бунина</w:t>
      </w:r>
    </w:p>
    <w:p w:rsidR="00344518" w:rsidRDefault="00344518" w:rsidP="003445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Конкурса делятся на три возрастные группы:</w:t>
      </w:r>
    </w:p>
    <w:p w:rsidR="00344518" w:rsidRDefault="00344518" w:rsidP="003445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 лет</w:t>
      </w:r>
    </w:p>
    <w:p w:rsidR="00344518" w:rsidRDefault="00344518" w:rsidP="003445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11-14 лет</w:t>
      </w:r>
    </w:p>
    <w:p w:rsidR="00344518" w:rsidRDefault="00344518" w:rsidP="003445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15-18 лет</w:t>
      </w:r>
    </w:p>
    <w:p w:rsidR="00344518" w:rsidRPr="00ED275F" w:rsidRDefault="00344518" w:rsidP="0034451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и номинации будет определён победитель.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подготовки и проведения Конкурса: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75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Отборочный этап состоится </w:t>
      </w:r>
      <w:r w:rsidRPr="00701AA8">
        <w:rPr>
          <w:rFonts w:ascii="Times New Roman" w:hAnsi="Times New Roman" w:cs="Times New Roman"/>
          <w:b/>
          <w:sz w:val="24"/>
          <w:szCs w:val="24"/>
        </w:rPr>
        <w:t>22 сентября 2015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библиотеки семейного чтения №22 имени И.А. Бунина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D36D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включения библиотек МБУК ЦБС 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Воронежа,  гимназии имени И.А. Бунина.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проходят в заключительный этап, который состоится </w:t>
      </w:r>
      <w:r w:rsidRPr="00701AA8">
        <w:rPr>
          <w:rFonts w:ascii="Times New Roman" w:hAnsi="Times New Roman" w:cs="Times New Roman"/>
          <w:b/>
          <w:sz w:val="24"/>
          <w:szCs w:val="24"/>
        </w:rPr>
        <w:t>29 сентября 2015 года</w:t>
      </w:r>
      <w:r>
        <w:rPr>
          <w:rFonts w:ascii="Times New Roman" w:hAnsi="Times New Roman" w:cs="Times New Roman"/>
          <w:sz w:val="24"/>
          <w:szCs w:val="24"/>
        </w:rPr>
        <w:t xml:space="preserve"> в читальном зале библиотеки семейного чтения №22 имени И.А. Бунина.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подаются до 20 сентября 2015 года.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A8">
        <w:rPr>
          <w:rFonts w:ascii="Times New Roman" w:hAnsi="Times New Roman" w:cs="Times New Roman"/>
          <w:b/>
          <w:sz w:val="24"/>
          <w:szCs w:val="24"/>
        </w:rPr>
        <w:t>Критерии оценки выступлений участников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выбранных произведений тематике конкурса и возрасту исполнителя.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текста. Выразительность и чёткость речи.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-Артистичность. Самобытность, Эмоциональность.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3F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C3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ступления участников конкурса оцениваются по 5-ти бальной шкале за каждый критерий. Полученные баллы суммируются. Итоги конкурса подводятся по результатам оценок конкурсного жюри. В конкурсное жюри войдут филологи МБОУ лицей «МОК №2», МБОУ СОШ №83, библиотекари и руководители театральных студий.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награждаются  грамотами и памятными подарками. Награждение победителей состоится 29сентября 2015 года.</w:t>
      </w:r>
    </w:p>
    <w:p w:rsidR="00344518" w:rsidRDefault="00344518" w:rsidP="0034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6EE">
        <w:rPr>
          <w:rFonts w:ascii="Times New Roman" w:hAnsi="Times New Roman" w:cs="Times New Roman"/>
          <w:b/>
          <w:sz w:val="24"/>
          <w:szCs w:val="24"/>
        </w:rPr>
        <w:t>Спонсором конкурса может быть любая организация, поддерживающая его цели и задач</w:t>
      </w:r>
      <w:r w:rsidRPr="007376EE">
        <w:rPr>
          <w:rFonts w:ascii="Times New Roman" w:hAnsi="Times New Roman" w:cs="Times New Roman"/>
          <w:sz w:val="24"/>
          <w:szCs w:val="24"/>
        </w:rPr>
        <w:t>и!</w:t>
      </w:r>
    </w:p>
    <w:p w:rsidR="00344518" w:rsidRPr="002D2367" w:rsidRDefault="00344518" w:rsidP="00344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344518" w:rsidRPr="002D2367" w:rsidRDefault="00344518" w:rsidP="00344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Библиотека семейного чтения №22 имени И.А. Бунина</w:t>
      </w:r>
    </w:p>
    <w:p w:rsidR="00344518" w:rsidRPr="002D2367" w:rsidRDefault="00344518" w:rsidP="00344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Южно-Моравская 74</w:t>
      </w:r>
    </w:p>
    <w:p w:rsidR="00344518" w:rsidRPr="002D2367" w:rsidRDefault="00344518" w:rsidP="003445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367">
        <w:rPr>
          <w:rFonts w:ascii="Times New Roman" w:hAnsi="Times New Roman" w:cs="Times New Roman"/>
          <w:sz w:val="20"/>
          <w:szCs w:val="20"/>
        </w:rPr>
        <w:t>Телефон:220-21-91</w:t>
      </w:r>
    </w:p>
    <w:p w:rsidR="00170BBC" w:rsidRPr="003A6149" w:rsidRDefault="00344518" w:rsidP="00FD21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детским отделом: Гребцова Елена Владиславовна</w:t>
      </w:r>
    </w:p>
    <w:p w:rsidR="003A6149" w:rsidRPr="00044371" w:rsidRDefault="003A6149" w:rsidP="00FD21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6149" w:rsidRPr="00044371" w:rsidSect="00E5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51A"/>
    <w:multiLevelType w:val="hybridMultilevel"/>
    <w:tmpl w:val="7C56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5176"/>
    <w:multiLevelType w:val="hybridMultilevel"/>
    <w:tmpl w:val="C0F06C24"/>
    <w:lvl w:ilvl="0" w:tplc="28802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518"/>
    <w:rsid w:val="00044371"/>
    <w:rsid w:val="00170BBC"/>
    <w:rsid w:val="00344518"/>
    <w:rsid w:val="003A6149"/>
    <w:rsid w:val="006A1060"/>
    <w:rsid w:val="00A2695F"/>
    <w:rsid w:val="00F42D29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1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FBE0-2EC9-4981-920C-F1A4370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</cp:lastModifiedBy>
  <cp:revision>7</cp:revision>
  <dcterms:created xsi:type="dcterms:W3CDTF">2015-04-08T14:39:00Z</dcterms:created>
  <dcterms:modified xsi:type="dcterms:W3CDTF">2015-04-15T12:47:00Z</dcterms:modified>
</cp:coreProperties>
</file>